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金融行动特别工作组发布研究报告《打击勒索软件犯罪资金》</w:t>
      </w: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bCs/>
          <w:sz w:val="44"/>
          <w:szCs w:val="44"/>
        </w:rPr>
      </w:pP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月14日，金融行动特别工作组（FATF）发布研究报告《打击勒索软件犯罪资金》，指出全球勒索软件攻击及其犯罪资金规模急剧增长，对个人、企业、政府部门及国家安全构成严重威胁。各国应加强对勒索软件洗钱风险的认识，采取有效的预防和打击措施。</w:t>
      </w:r>
    </w:p>
    <w:p>
      <w:pPr>
        <w:jc w:val="left"/>
        <w:rPr>
          <w:rFonts w:hint="eastAsia" w:asciiTheme="minorEastAsia" w:hAnsiTheme="minorEastAsia" w:eastAsiaTheme="minorEastAsia" w:cstheme="minorEastAsia"/>
        </w:rPr>
      </w:pP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报告指出，勒索软件犯罪分子主要通过虚拟资产及其服务提供商收取赎金和转移资金，并利用强化匿名加密货币、混币平台等途径掩饰交易。同时，各国面临勒索软件犯罪可疑交易报告数量不足、打击经验缺乏、跨境调查与资产追缴难度大等挑战。</w:t>
      </w:r>
    </w:p>
    <w:p>
      <w:pPr>
        <w:jc w:val="left"/>
        <w:rPr>
          <w:rFonts w:hint="eastAsia" w:asciiTheme="minorEastAsia" w:hAnsiTheme="minorEastAsia" w:eastAsiaTheme="minorEastAsia" w:cstheme="minorEastAsia"/>
        </w:rPr>
      </w:pP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为此，报告建议一是落实虚拟资产服务提供商相关标准，加强勒索软件犯罪可疑交易监测和报告。二是通过区块链追踪、虚拟资产查冻扣等方式，推进金融调查和资产追缴。三是建立部门间协调机制，拓宽公私合作范畴，强化与网络安全和数据保护机构、虚拟资产服务提供商等新兴领域机构的合作。四是健全并利用现有的国际合作机制，促进勒索软件犯罪资金的跨境追缴。</w:t>
      </w:r>
    </w:p>
    <w:p>
      <w:pPr>
        <w:jc w:val="left"/>
        <w:rPr>
          <w:rFonts w:hint="eastAsia" w:asciiTheme="minorEastAsia" w:hAnsiTheme="minorEastAsia" w:eastAsiaTheme="minorEastAsia" w:cstheme="minorEastAsia"/>
        </w:rPr>
      </w:pP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报告还总结了勒索软件洗钱风险监测指标，帮助各国识别相关可疑活动。</w:t>
      </w:r>
    </w:p>
    <w:p>
      <w:pPr>
        <w:jc w:val="left"/>
        <w:rPr>
          <w:rFonts w:hint="eastAsia" w:asciiTheme="minorEastAsia" w:hAnsiTheme="minorEastAsia" w:eastAsiaTheme="minorEastAsia" w:cstheme="minorEastAsia"/>
        </w:rPr>
      </w:pP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（报告原文参见：</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"https://www.fatf-gafi.org/content/fatf-gafi/en/publications/Methodsandtrends/countering-ransomware-financing.html）" </w:instrText>
      </w:r>
      <w:r>
        <w:rPr>
          <w:rFonts w:hint="eastAsia" w:asciiTheme="minorEastAsia" w:hAnsiTheme="minorEastAsia" w:eastAsiaTheme="minorEastAsia" w:cstheme="minorEastAsia"/>
        </w:rPr>
        <w:fldChar w:fldCharType="separate"/>
      </w:r>
      <w:r>
        <w:rPr>
          <w:rStyle w:val="10"/>
          <w:rFonts w:hint="eastAsia" w:asciiTheme="minorEastAsia" w:hAnsiTheme="minorEastAsia" w:eastAsiaTheme="minorEastAsia" w:cstheme="minorEastAsia"/>
        </w:rPr>
        <w:t>https://www.fatf-gafi.org/content/fatf-gafi/en/publications/Methodsandtrends/countering-ransomware-financing.html）</w:t>
      </w:r>
      <w:r>
        <w:rPr>
          <w:rFonts w:hint="eastAsia" w:asciiTheme="minorEastAsia" w:hAnsiTheme="minorEastAsia" w:eastAsiaTheme="minorEastAsia" w:cstheme="minorEastAsia"/>
        </w:rPr>
        <w:fldChar w:fldCharType="end"/>
      </w:r>
    </w:p>
    <w:p>
      <w:pPr>
        <w:pStyle w:val="2"/>
        <w:rPr>
          <w:rFonts w:hint="eastAsia"/>
        </w:rPr>
      </w:pPr>
    </w:p>
    <w:p>
      <w:pPr>
        <w:rPr>
          <w:rFonts w:hint="eastAsia" w:asciiTheme="minorEastAsia" w:hAnsiTheme="minorEastAsia" w:eastAsiaTheme="minorEastAsia" w:cstheme="minorEastAsia"/>
        </w:rPr>
      </w:pPr>
      <w:bookmarkStart w:id="0" w:name="_GoBack"/>
      <w:r>
        <w:rPr>
          <w:rFonts w:hint="eastAsia" w:asciiTheme="minorEastAsia" w:hAnsiTheme="minorEastAsia" w:eastAsiaTheme="minorEastAsia" w:cstheme="minorEastAsia"/>
        </w:rPr>
        <w:t>（来源：中国人民银行网站）</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B67CC"/>
    <w:rsid w:val="001E1F9A"/>
    <w:rsid w:val="008C37EA"/>
    <w:rsid w:val="0109313A"/>
    <w:rsid w:val="0199121D"/>
    <w:rsid w:val="01B63031"/>
    <w:rsid w:val="01C0228E"/>
    <w:rsid w:val="020066F1"/>
    <w:rsid w:val="02711DFB"/>
    <w:rsid w:val="02DD6C45"/>
    <w:rsid w:val="038F71A9"/>
    <w:rsid w:val="03C04CF3"/>
    <w:rsid w:val="04123BDF"/>
    <w:rsid w:val="04E765F1"/>
    <w:rsid w:val="05097B5D"/>
    <w:rsid w:val="053312D0"/>
    <w:rsid w:val="05694AD7"/>
    <w:rsid w:val="05C368CE"/>
    <w:rsid w:val="05DA2B1B"/>
    <w:rsid w:val="065529E7"/>
    <w:rsid w:val="06BB369E"/>
    <w:rsid w:val="072D1E05"/>
    <w:rsid w:val="07324F1B"/>
    <w:rsid w:val="07AB15CE"/>
    <w:rsid w:val="08220351"/>
    <w:rsid w:val="08BF0A2B"/>
    <w:rsid w:val="09BA1D36"/>
    <w:rsid w:val="09D506C6"/>
    <w:rsid w:val="0A0C6A7E"/>
    <w:rsid w:val="0A440681"/>
    <w:rsid w:val="0A7921C9"/>
    <w:rsid w:val="0AF30278"/>
    <w:rsid w:val="0B3B4199"/>
    <w:rsid w:val="0B5C4AE2"/>
    <w:rsid w:val="0C5D2CE0"/>
    <w:rsid w:val="0C8A3CF9"/>
    <w:rsid w:val="0D8203C5"/>
    <w:rsid w:val="0D9D6EA0"/>
    <w:rsid w:val="0D9E13DC"/>
    <w:rsid w:val="0DC3468E"/>
    <w:rsid w:val="0E394686"/>
    <w:rsid w:val="0E4A64C7"/>
    <w:rsid w:val="0E5A3E90"/>
    <w:rsid w:val="0E9105FF"/>
    <w:rsid w:val="0E917158"/>
    <w:rsid w:val="0E977085"/>
    <w:rsid w:val="0E9A23C1"/>
    <w:rsid w:val="0EB82F41"/>
    <w:rsid w:val="0EE0198F"/>
    <w:rsid w:val="0F1C2A3B"/>
    <w:rsid w:val="0F3B1C51"/>
    <w:rsid w:val="0FA22D1D"/>
    <w:rsid w:val="105D516B"/>
    <w:rsid w:val="112A7074"/>
    <w:rsid w:val="11F566A0"/>
    <w:rsid w:val="124E32A4"/>
    <w:rsid w:val="124E4841"/>
    <w:rsid w:val="129D3F7D"/>
    <w:rsid w:val="12A3299F"/>
    <w:rsid w:val="12D42B5A"/>
    <w:rsid w:val="13337431"/>
    <w:rsid w:val="13741369"/>
    <w:rsid w:val="139E6904"/>
    <w:rsid w:val="14CC5898"/>
    <w:rsid w:val="150F2359"/>
    <w:rsid w:val="15631786"/>
    <w:rsid w:val="157B6800"/>
    <w:rsid w:val="15E05570"/>
    <w:rsid w:val="15EB54DA"/>
    <w:rsid w:val="16B75A59"/>
    <w:rsid w:val="16E43FF7"/>
    <w:rsid w:val="170648FE"/>
    <w:rsid w:val="172D5249"/>
    <w:rsid w:val="17610B2D"/>
    <w:rsid w:val="1772408E"/>
    <w:rsid w:val="178A01F0"/>
    <w:rsid w:val="17F34AC9"/>
    <w:rsid w:val="181668BD"/>
    <w:rsid w:val="183D7A53"/>
    <w:rsid w:val="185A1ACA"/>
    <w:rsid w:val="18761A96"/>
    <w:rsid w:val="18E32545"/>
    <w:rsid w:val="18FC4B20"/>
    <w:rsid w:val="19522F81"/>
    <w:rsid w:val="19A77BD8"/>
    <w:rsid w:val="19AD6F19"/>
    <w:rsid w:val="19F12604"/>
    <w:rsid w:val="1A181AE7"/>
    <w:rsid w:val="1A9756CF"/>
    <w:rsid w:val="1B3F17E6"/>
    <w:rsid w:val="1B6B67CC"/>
    <w:rsid w:val="1B725D07"/>
    <w:rsid w:val="1C657800"/>
    <w:rsid w:val="1C855743"/>
    <w:rsid w:val="1D967E62"/>
    <w:rsid w:val="1DEE25A3"/>
    <w:rsid w:val="1E07672B"/>
    <w:rsid w:val="1EC407B4"/>
    <w:rsid w:val="1F197DED"/>
    <w:rsid w:val="1F7217A8"/>
    <w:rsid w:val="2020258F"/>
    <w:rsid w:val="20A73B6A"/>
    <w:rsid w:val="20B1296A"/>
    <w:rsid w:val="212C1397"/>
    <w:rsid w:val="21315E56"/>
    <w:rsid w:val="213609A8"/>
    <w:rsid w:val="2198300C"/>
    <w:rsid w:val="21C76497"/>
    <w:rsid w:val="21D93BD1"/>
    <w:rsid w:val="2299283B"/>
    <w:rsid w:val="22E864CE"/>
    <w:rsid w:val="23716304"/>
    <w:rsid w:val="2372585A"/>
    <w:rsid w:val="23FC65BE"/>
    <w:rsid w:val="24110019"/>
    <w:rsid w:val="244F2922"/>
    <w:rsid w:val="2494450A"/>
    <w:rsid w:val="24F849DB"/>
    <w:rsid w:val="25537A63"/>
    <w:rsid w:val="25861599"/>
    <w:rsid w:val="25A61CED"/>
    <w:rsid w:val="264C0803"/>
    <w:rsid w:val="26C972A5"/>
    <w:rsid w:val="26CB0DA1"/>
    <w:rsid w:val="26D20524"/>
    <w:rsid w:val="26D759A4"/>
    <w:rsid w:val="26EC5FEC"/>
    <w:rsid w:val="276063C3"/>
    <w:rsid w:val="27617994"/>
    <w:rsid w:val="27D83893"/>
    <w:rsid w:val="2837330E"/>
    <w:rsid w:val="28496702"/>
    <w:rsid w:val="284B51E9"/>
    <w:rsid w:val="28967776"/>
    <w:rsid w:val="28A5086E"/>
    <w:rsid w:val="28AE4548"/>
    <w:rsid w:val="28CE51E8"/>
    <w:rsid w:val="28E671FB"/>
    <w:rsid w:val="28EA0B61"/>
    <w:rsid w:val="290E69B0"/>
    <w:rsid w:val="2930564E"/>
    <w:rsid w:val="293F35E1"/>
    <w:rsid w:val="29956C98"/>
    <w:rsid w:val="2A2E3648"/>
    <w:rsid w:val="2A607CF4"/>
    <w:rsid w:val="2A91119F"/>
    <w:rsid w:val="2AB50FC1"/>
    <w:rsid w:val="2B094863"/>
    <w:rsid w:val="2B58701D"/>
    <w:rsid w:val="2BFD598C"/>
    <w:rsid w:val="2C6276B8"/>
    <w:rsid w:val="2C827135"/>
    <w:rsid w:val="2C862CB9"/>
    <w:rsid w:val="2C8D6928"/>
    <w:rsid w:val="2D0C11D8"/>
    <w:rsid w:val="2D113704"/>
    <w:rsid w:val="2E1F411A"/>
    <w:rsid w:val="2E4F1047"/>
    <w:rsid w:val="2E543F48"/>
    <w:rsid w:val="2E5B1EFF"/>
    <w:rsid w:val="2E8F61D4"/>
    <w:rsid w:val="2EB926D2"/>
    <w:rsid w:val="2EDB1D5D"/>
    <w:rsid w:val="2EF006BC"/>
    <w:rsid w:val="2EF3710F"/>
    <w:rsid w:val="2FBD23C1"/>
    <w:rsid w:val="3015745D"/>
    <w:rsid w:val="303930F9"/>
    <w:rsid w:val="30396E18"/>
    <w:rsid w:val="30762F6D"/>
    <w:rsid w:val="307D710F"/>
    <w:rsid w:val="30942D71"/>
    <w:rsid w:val="30A4755E"/>
    <w:rsid w:val="30C41569"/>
    <w:rsid w:val="310A5AD6"/>
    <w:rsid w:val="313F70A8"/>
    <w:rsid w:val="31597561"/>
    <w:rsid w:val="3172668E"/>
    <w:rsid w:val="31820C90"/>
    <w:rsid w:val="318F3082"/>
    <w:rsid w:val="3218120A"/>
    <w:rsid w:val="321F6579"/>
    <w:rsid w:val="32A414C2"/>
    <w:rsid w:val="331424A3"/>
    <w:rsid w:val="33371166"/>
    <w:rsid w:val="33702E10"/>
    <w:rsid w:val="33794499"/>
    <w:rsid w:val="33957D49"/>
    <w:rsid w:val="3396288F"/>
    <w:rsid w:val="33EA0B68"/>
    <w:rsid w:val="34C65396"/>
    <w:rsid w:val="3510705E"/>
    <w:rsid w:val="35284524"/>
    <w:rsid w:val="352D7CF9"/>
    <w:rsid w:val="35A14A9F"/>
    <w:rsid w:val="35DF5BCB"/>
    <w:rsid w:val="363F61A7"/>
    <w:rsid w:val="36D1056A"/>
    <w:rsid w:val="3787165F"/>
    <w:rsid w:val="37CC397C"/>
    <w:rsid w:val="37FD6FFA"/>
    <w:rsid w:val="385021A5"/>
    <w:rsid w:val="391D3757"/>
    <w:rsid w:val="397F1A02"/>
    <w:rsid w:val="3980640F"/>
    <w:rsid w:val="39857CF5"/>
    <w:rsid w:val="39B06B67"/>
    <w:rsid w:val="3A0F1510"/>
    <w:rsid w:val="3A9C07F7"/>
    <w:rsid w:val="3AF77491"/>
    <w:rsid w:val="3BFA053E"/>
    <w:rsid w:val="3C115EF4"/>
    <w:rsid w:val="3C1523C7"/>
    <w:rsid w:val="3C1E4AB1"/>
    <w:rsid w:val="3C24030D"/>
    <w:rsid w:val="3C5D4277"/>
    <w:rsid w:val="3C743822"/>
    <w:rsid w:val="3CE4115B"/>
    <w:rsid w:val="3D196356"/>
    <w:rsid w:val="3D3F7E62"/>
    <w:rsid w:val="3E4236C9"/>
    <w:rsid w:val="3E9B5698"/>
    <w:rsid w:val="3F22432D"/>
    <w:rsid w:val="3F811C5E"/>
    <w:rsid w:val="3FF824BE"/>
    <w:rsid w:val="401A5134"/>
    <w:rsid w:val="405D4956"/>
    <w:rsid w:val="40A0657E"/>
    <w:rsid w:val="413B63B6"/>
    <w:rsid w:val="414C3A77"/>
    <w:rsid w:val="415A2645"/>
    <w:rsid w:val="41702582"/>
    <w:rsid w:val="419C554F"/>
    <w:rsid w:val="425F0C32"/>
    <w:rsid w:val="426B21BB"/>
    <w:rsid w:val="431C1CEF"/>
    <w:rsid w:val="43F55F3C"/>
    <w:rsid w:val="43F75635"/>
    <w:rsid w:val="440C2301"/>
    <w:rsid w:val="44127853"/>
    <w:rsid w:val="44437526"/>
    <w:rsid w:val="44706018"/>
    <w:rsid w:val="447F25E5"/>
    <w:rsid w:val="44A679E5"/>
    <w:rsid w:val="4509776E"/>
    <w:rsid w:val="451F70BB"/>
    <w:rsid w:val="453F1D58"/>
    <w:rsid w:val="45520B50"/>
    <w:rsid w:val="457C749E"/>
    <w:rsid w:val="45AF18B4"/>
    <w:rsid w:val="45B05817"/>
    <w:rsid w:val="45DF10CE"/>
    <w:rsid w:val="45F6106B"/>
    <w:rsid w:val="467D689C"/>
    <w:rsid w:val="47070921"/>
    <w:rsid w:val="472C1CE2"/>
    <w:rsid w:val="488B486F"/>
    <w:rsid w:val="48CD40B4"/>
    <w:rsid w:val="48DC6B0D"/>
    <w:rsid w:val="49605E79"/>
    <w:rsid w:val="49823AA0"/>
    <w:rsid w:val="498B31FE"/>
    <w:rsid w:val="499F3090"/>
    <w:rsid w:val="49DC7AE1"/>
    <w:rsid w:val="4A532D02"/>
    <w:rsid w:val="4AC53210"/>
    <w:rsid w:val="4B4534BD"/>
    <w:rsid w:val="4B463F0C"/>
    <w:rsid w:val="4BE14C1E"/>
    <w:rsid w:val="4C1334D4"/>
    <w:rsid w:val="4C293A39"/>
    <w:rsid w:val="4C9C4C9A"/>
    <w:rsid w:val="4C9C5AC4"/>
    <w:rsid w:val="4CC97259"/>
    <w:rsid w:val="4D14686D"/>
    <w:rsid w:val="4D346E6D"/>
    <w:rsid w:val="4D384C71"/>
    <w:rsid w:val="4DA30E5C"/>
    <w:rsid w:val="4DB742F8"/>
    <w:rsid w:val="4E00189A"/>
    <w:rsid w:val="4E335F28"/>
    <w:rsid w:val="4F19143D"/>
    <w:rsid w:val="4F7337D0"/>
    <w:rsid w:val="4F9337CD"/>
    <w:rsid w:val="4FA320A0"/>
    <w:rsid w:val="501666CD"/>
    <w:rsid w:val="503E0E9A"/>
    <w:rsid w:val="505F3BEB"/>
    <w:rsid w:val="50992C83"/>
    <w:rsid w:val="510D09E7"/>
    <w:rsid w:val="512D3F24"/>
    <w:rsid w:val="51346F43"/>
    <w:rsid w:val="51DF4E2D"/>
    <w:rsid w:val="52595523"/>
    <w:rsid w:val="525B34F4"/>
    <w:rsid w:val="5290215A"/>
    <w:rsid w:val="52E53CB6"/>
    <w:rsid w:val="52F303A6"/>
    <w:rsid w:val="536A4556"/>
    <w:rsid w:val="53903E28"/>
    <w:rsid w:val="539D5C8D"/>
    <w:rsid w:val="53DD0802"/>
    <w:rsid w:val="53DE1FBB"/>
    <w:rsid w:val="544F451E"/>
    <w:rsid w:val="549C6463"/>
    <w:rsid w:val="55BD13DA"/>
    <w:rsid w:val="56B14DE7"/>
    <w:rsid w:val="570D2C44"/>
    <w:rsid w:val="573D3258"/>
    <w:rsid w:val="578C2736"/>
    <w:rsid w:val="583F5C3F"/>
    <w:rsid w:val="58EE66A3"/>
    <w:rsid w:val="593843DA"/>
    <w:rsid w:val="593F0489"/>
    <w:rsid w:val="59E51300"/>
    <w:rsid w:val="5A2139E8"/>
    <w:rsid w:val="5A6452E5"/>
    <w:rsid w:val="5A894599"/>
    <w:rsid w:val="5A8E3565"/>
    <w:rsid w:val="5AB151C0"/>
    <w:rsid w:val="5B5D2377"/>
    <w:rsid w:val="5B5F224C"/>
    <w:rsid w:val="5B7E0B3F"/>
    <w:rsid w:val="5BA656B1"/>
    <w:rsid w:val="5BD95A21"/>
    <w:rsid w:val="5C2B6B9F"/>
    <w:rsid w:val="5CF25CA9"/>
    <w:rsid w:val="5D440A5E"/>
    <w:rsid w:val="5DB054CF"/>
    <w:rsid w:val="5DF720C1"/>
    <w:rsid w:val="5EB517EE"/>
    <w:rsid w:val="5ED64F76"/>
    <w:rsid w:val="5EDD26F1"/>
    <w:rsid w:val="5F5667BC"/>
    <w:rsid w:val="5FF30619"/>
    <w:rsid w:val="5FF6306B"/>
    <w:rsid w:val="600E554C"/>
    <w:rsid w:val="603C1167"/>
    <w:rsid w:val="606E2F1C"/>
    <w:rsid w:val="608870C9"/>
    <w:rsid w:val="60953990"/>
    <w:rsid w:val="609C101C"/>
    <w:rsid w:val="60AD5E18"/>
    <w:rsid w:val="60EF0010"/>
    <w:rsid w:val="61045C5D"/>
    <w:rsid w:val="610C3A5C"/>
    <w:rsid w:val="614F1C50"/>
    <w:rsid w:val="624579C0"/>
    <w:rsid w:val="62821B1E"/>
    <w:rsid w:val="62D94853"/>
    <w:rsid w:val="62EC71C6"/>
    <w:rsid w:val="62EF0432"/>
    <w:rsid w:val="63432803"/>
    <w:rsid w:val="63545F65"/>
    <w:rsid w:val="639B1134"/>
    <w:rsid w:val="64085393"/>
    <w:rsid w:val="648B1072"/>
    <w:rsid w:val="64EA5533"/>
    <w:rsid w:val="64FA3220"/>
    <w:rsid w:val="65AB5CCF"/>
    <w:rsid w:val="663C264D"/>
    <w:rsid w:val="66EE0833"/>
    <w:rsid w:val="67191A67"/>
    <w:rsid w:val="67455A7D"/>
    <w:rsid w:val="67793026"/>
    <w:rsid w:val="67840C27"/>
    <w:rsid w:val="68126578"/>
    <w:rsid w:val="68183ACB"/>
    <w:rsid w:val="682F086D"/>
    <w:rsid w:val="68654156"/>
    <w:rsid w:val="6867280D"/>
    <w:rsid w:val="68B34F58"/>
    <w:rsid w:val="68B4453B"/>
    <w:rsid w:val="68B6156C"/>
    <w:rsid w:val="69345EBC"/>
    <w:rsid w:val="698851D9"/>
    <w:rsid w:val="6A7200B1"/>
    <w:rsid w:val="6AE76862"/>
    <w:rsid w:val="6B2A6465"/>
    <w:rsid w:val="6B480408"/>
    <w:rsid w:val="6B55116F"/>
    <w:rsid w:val="6B7249D7"/>
    <w:rsid w:val="6B727B62"/>
    <w:rsid w:val="6B865BFA"/>
    <w:rsid w:val="6BF232FA"/>
    <w:rsid w:val="6C537FEF"/>
    <w:rsid w:val="6C7C4BD9"/>
    <w:rsid w:val="6CD62955"/>
    <w:rsid w:val="6E580357"/>
    <w:rsid w:val="6EB77654"/>
    <w:rsid w:val="6F5B6D3A"/>
    <w:rsid w:val="6F72461A"/>
    <w:rsid w:val="6F787A00"/>
    <w:rsid w:val="6F872F60"/>
    <w:rsid w:val="6FA63A2D"/>
    <w:rsid w:val="702F669B"/>
    <w:rsid w:val="70E46BE8"/>
    <w:rsid w:val="70F57634"/>
    <w:rsid w:val="71140D81"/>
    <w:rsid w:val="711E3471"/>
    <w:rsid w:val="71252512"/>
    <w:rsid w:val="71304867"/>
    <w:rsid w:val="71701784"/>
    <w:rsid w:val="71F52E4F"/>
    <w:rsid w:val="72113DFF"/>
    <w:rsid w:val="726E6A41"/>
    <w:rsid w:val="72B911A9"/>
    <w:rsid w:val="72D4781D"/>
    <w:rsid w:val="7307315F"/>
    <w:rsid w:val="735729D3"/>
    <w:rsid w:val="736E4F6A"/>
    <w:rsid w:val="74990BA8"/>
    <w:rsid w:val="757D15FB"/>
    <w:rsid w:val="75EB23C4"/>
    <w:rsid w:val="7670186D"/>
    <w:rsid w:val="76DB0392"/>
    <w:rsid w:val="77491DC5"/>
    <w:rsid w:val="778E1163"/>
    <w:rsid w:val="785D4C8B"/>
    <w:rsid w:val="789835DF"/>
    <w:rsid w:val="789D195B"/>
    <w:rsid w:val="78A970F7"/>
    <w:rsid w:val="78E83773"/>
    <w:rsid w:val="7960320E"/>
    <w:rsid w:val="7970593D"/>
    <w:rsid w:val="797E2B70"/>
    <w:rsid w:val="798752E5"/>
    <w:rsid w:val="79CB165E"/>
    <w:rsid w:val="79FE4FCC"/>
    <w:rsid w:val="7A830536"/>
    <w:rsid w:val="7AFD2148"/>
    <w:rsid w:val="7B273952"/>
    <w:rsid w:val="7B566EBD"/>
    <w:rsid w:val="7B646E6A"/>
    <w:rsid w:val="7B756DB3"/>
    <w:rsid w:val="7C1117D5"/>
    <w:rsid w:val="7C251B55"/>
    <w:rsid w:val="7C7A31B7"/>
    <w:rsid w:val="7D081F63"/>
    <w:rsid w:val="7D126653"/>
    <w:rsid w:val="7D2E38B9"/>
    <w:rsid w:val="7D3649B9"/>
    <w:rsid w:val="7D6C1E33"/>
    <w:rsid w:val="7DA714E9"/>
    <w:rsid w:val="7DDA4417"/>
    <w:rsid w:val="7DF97162"/>
    <w:rsid w:val="7E0B79AC"/>
    <w:rsid w:val="7E3C7739"/>
    <w:rsid w:val="7EE51873"/>
    <w:rsid w:val="7EE9372D"/>
    <w:rsid w:val="7F6C7533"/>
    <w:rsid w:val="7FDA6022"/>
    <w:rsid w:val="7FEC2AF3"/>
    <w:rsid w:val="7FFF7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widowControl w:val="0"/>
      <w:spacing w:line="360" w:lineRule="auto"/>
      <w:ind w:firstLine="723" w:firstLineChars="200"/>
      <w:jc w:val="both"/>
    </w:pPr>
    <w:rPr>
      <w:rFonts w:eastAsia="仿宋" w:asciiTheme="minorAscii" w:hAnsiTheme="minorAscii" w:cstheme="minorBidi"/>
      <w:kern w:val="2"/>
      <w:sz w:val="32"/>
      <w:szCs w:val="22"/>
      <w:lang w:val="en-US" w:eastAsia="zh-CN" w:bidi="ar-SA"/>
    </w:rPr>
  </w:style>
  <w:style w:type="paragraph" w:styleId="3">
    <w:name w:val="heading 1"/>
    <w:basedOn w:val="1"/>
    <w:next w:val="1"/>
    <w:link w:val="12"/>
    <w:qFormat/>
    <w:uiPriority w:val="0"/>
    <w:pPr>
      <w:keepNext/>
      <w:keepLines/>
      <w:snapToGrid/>
      <w:spacing w:line="360" w:lineRule="auto"/>
      <w:ind w:firstLine="200" w:firstLineChars="200"/>
      <w:jc w:val="left"/>
      <w:outlineLvl w:val="0"/>
    </w:pPr>
    <w:rPr>
      <w:rFonts w:ascii="Times New Roman" w:hAnsi="Times New Roman" w:eastAsia="黑体" w:cs="Times New Roman"/>
      <w:bCs/>
      <w:kern w:val="44"/>
      <w:szCs w:val="44"/>
    </w:rPr>
  </w:style>
  <w:style w:type="paragraph" w:styleId="4">
    <w:name w:val="heading 2"/>
    <w:basedOn w:val="1"/>
    <w:next w:val="1"/>
    <w:link w:val="13"/>
    <w:semiHidden/>
    <w:unhideWhenUsed/>
    <w:qFormat/>
    <w:uiPriority w:val="0"/>
    <w:pPr>
      <w:keepNext/>
      <w:keepLines/>
      <w:spacing w:line="360" w:lineRule="auto"/>
      <w:ind w:firstLine="723" w:firstLineChars="200"/>
      <w:jc w:val="left"/>
      <w:outlineLvl w:val="1"/>
    </w:pPr>
    <w:rPr>
      <w:rFonts w:ascii="Arial" w:hAnsi="Arial" w:eastAsia="楷体"/>
      <w:b/>
      <w:bCs/>
      <w:szCs w:val="32"/>
    </w:rPr>
  </w:style>
  <w:style w:type="paragraph" w:styleId="5">
    <w:name w:val="heading 3"/>
    <w:basedOn w:val="1"/>
    <w:next w:val="1"/>
    <w:link w:val="14"/>
    <w:semiHidden/>
    <w:unhideWhenUsed/>
    <w:qFormat/>
    <w:uiPriority w:val="0"/>
    <w:pPr>
      <w:keepNext/>
      <w:keepLines/>
      <w:snapToGrid w:val="0"/>
      <w:spacing w:beforeLines="0" w:beforeAutospacing="0" w:afterLines="0" w:afterAutospacing="0" w:line="360" w:lineRule="auto"/>
      <w:ind w:firstLine="723" w:firstLineChars="200"/>
      <w:jc w:val="left"/>
      <w:outlineLvl w:val="2"/>
    </w:pPr>
    <w:rPr>
      <w:rFonts w:ascii="Times New Roman" w:hAnsi="Times New Roman" w:cs="Times New Roman"/>
      <w:b/>
      <w:szCs w:val="22"/>
    </w:rPr>
  </w:style>
  <w:style w:type="paragraph" w:styleId="6">
    <w:name w:val="heading 4"/>
    <w:basedOn w:val="1"/>
    <w:next w:val="1"/>
    <w:link w:val="16"/>
    <w:semiHidden/>
    <w:unhideWhenUsed/>
    <w:qFormat/>
    <w:uiPriority w:val="0"/>
    <w:pPr>
      <w:keepNext/>
      <w:keepLines/>
      <w:snapToGrid/>
      <w:spacing w:beforeAutospacing="0" w:afterAutospacing="0" w:line="360" w:lineRule="auto"/>
      <w:ind w:firstLine="723" w:firstLineChars="200"/>
      <w:jc w:val="left"/>
      <w:outlineLvl w:val="3"/>
    </w:pPr>
    <w:rPr>
      <w:rFonts w:ascii="Arial" w:hAnsi="Arial" w:eastAsia="仿宋" w:cstheme="minorBidi"/>
      <w:b/>
      <w:sz w:val="32"/>
      <w:szCs w:val="22"/>
    </w:rPr>
  </w:style>
  <w:style w:type="paragraph" w:styleId="7">
    <w:name w:val="heading 5"/>
    <w:basedOn w:val="1"/>
    <w:next w:val="1"/>
    <w:link w:val="15"/>
    <w:semiHidden/>
    <w:unhideWhenUsed/>
    <w:qFormat/>
    <w:uiPriority w:val="0"/>
    <w:pPr>
      <w:keepNext/>
      <w:keepLines/>
      <w:spacing w:before="100" w:beforeLines="100" w:beforeAutospacing="0" w:afterLines="0" w:afterAutospacing="0" w:line="360" w:lineRule="auto"/>
      <w:ind w:firstLine="0" w:firstLineChars="0"/>
      <w:jc w:val="center"/>
      <w:outlineLvl w:val="4"/>
    </w:pPr>
    <w:rPr>
      <w:rFonts w:eastAsia="宋体" w:asciiTheme="minorAscii" w:hAnsiTheme="minorAscii" w:cstheme="minorBidi"/>
      <w:b/>
      <w:sz w:val="24"/>
      <w:szCs w:val="22"/>
    </w:rPr>
  </w:style>
  <w:style w:type="character" w:default="1" w:styleId="9">
    <w:name w:val="Default Paragraph Fon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880" w:firstLineChars="200"/>
    </w:pPr>
    <w:rPr>
      <w:rFonts w:ascii="Times New Roman" w:hAnsi="Times New Roman"/>
      <w:sz w:val="32"/>
    </w:rPr>
  </w:style>
  <w:style w:type="paragraph" w:styleId="8">
    <w:name w:val="annotation text"/>
    <w:basedOn w:val="1"/>
    <w:qFormat/>
    <w:uiPriority w:val="0"/>
    <w:pPr>
      <w:spacing w:line="288" w:lineRule="auto"/>
      <w:jc w:val="left"/>
    </w:pPr>
    <w:rPr>
      <w:rFonts w:eastAsia="宋体" w:asciiTheme="minorAscii" w:hAnsiTheme="minorAscii" w:cstheme="minorBidi"/>
      <w:b/>
      <w:szCs w:val="24"/>
    </w:rPr>
  </w:style>
  <w:style w:type="character" w:styleId="10">
    <w:name w:val="Hyperlink"/>
    <w:basedOn w:val="9"/>
    <w:uiPriority w:val="0"/>
    <w:rPr>
      <w:color w:val="0000FF"/>
      <w:u w:val="single"/>
    </w:rPr>
  </w:style>
  <w:style w:type="character" w:customStyle="1" w:styleId="12">
    <w:name w:val="标题 1 Char"/>
    <w:link w:val="3"/>
    <w:qFormat/>
    <w:uiPriority w:val="9"/>
    <w:rPr>
      <w:rFonts w:ascii="Times New Roman" w:hAnsi="Times New Roman" w:eastAsia="黑体" w:cs="Times New Roman"/>
      <w:kern w:val="44"/>
      <w:sz w:val="32"/>
      <w:szCs w:val="24"/>
    </w:rPr>
  </w:style>
  <w:style w:type="character" w:customStyle="1" w:styleId="13">
    <w:name w:val="标题 2 Char"/>
    <w:basedOn w:val="9"/>
    <w:link w:val="4"/>
    <w:qFormat/>
    <w:uiPriority w:val="0"/>
    <w:rPr>
      <w:rFonts w:ascii="Arial" w:hAnsi="Arial" w:eastAsia="楷体"/>
      <w:b/>
      <w:bCs/>
      <w:kern w:val="2"/>
      <w:sz w:val="32"/>
      <w:szCs w:val="32"/>
      <w:lang w:val="en-US" w:eastAsia="zh-CN" w:bidi="ar-SA"/>
    </w:rPr>
  </w:style>
  <w:style w:type="character" w:customStyle="1" w:styleId="14">
    <w:name w:val="标题 3 Char"/>
    <w:link w:val="5"/>
    <w:qFormat/>
    <w:uiPriority w:val="0"/>
    <w:rPr>
      <w:rFonts w:ascii="Times New Roman" w:hAnsi="Times New Roman" w:eastAsia="仿宋" w:cs="Times New Roman"/>
      <w:b/>
      <w:sz w:val="32"/>
      <w:szCs w:val="24"/>
    </w:rPr>
  </w:style>
  <w:style w:type="character" w:customStyle="1" w:styleId="15">
    <w:name w:val="标题 5 Char"/>
    <w:link w:val="7"/>
    <w:qFormat/>
    <w:uiPriority w:val="9"/>
    <w:rPr>
      <w:rFonts w:eastAsia="宋体" w:asciiTheme="minorAscii" w:hAnsiTheme="minorAscii" w:cstheme="minorBidi"/>
      <w:b/>
      <w:sz w:val="24"/>
      <w:szCs w:val="22"/>
    </w:rPr>
  </w:style>
  <w:style w:type="character" w:customStyle="1" w:styleId="16">
    <w:name w:val="标题 4 Char"/>
    <w:link w:val="6"/>
    <w:qFormat/>
    <w:uiPriority w:val="9"/>
    <w:rPr>
      <w:rFonts w:ascii="Arial" w:hAnsi="Arial" w:eastAsia="仿宋" w:cstheme="minorBidi"/>
      <w:b/>
      <w:sz w:val="32"/>
      <w:szCs w:val="22"/>
    </w:rPr>
  </w:style>
  <w:style w:type="character" w:customStyle="1" w:styleId="17">
    <w:name w:val="NormalCharacter"/>
    <w:link w:val="1"/>
    <w:semiHidden/>
    <w:qFormat/>
    <w:uiPriority w:val="0"/>
    <w:rPr>
      <w:rFonts w:ascii="Times New Roman" w:hAnsi="Times New Roman" w:eastAsia="仿宋"/>
      <w:sz w:val="32"/>
    </w:rPr>
  </w:style>
  <w:style w:type="paragraph" w:customStyle="1" w:styleId="18">
    <w:name w:val="正文 A"/>
    <w:qFormat/>
    <w:uiPriority w:val="0"/>
    <w:pPr>
      <w:widowControl w:val="0"/>
      <w:spacing w:line="360" w:lineRule="auto"/>
      <w:ind w:firstLine="880" w:firstLineChars="200"/>
      <w:jc w:val="left"/>
    </w:pPr>
    <w:rPr>
      <w:rFonts w:ascii="Times New Roman" w:hAnsi="Times New Roman" w:eastAsia="仿宋" w:cs="Times New Roman"/>
      <w:color w:val="000000"/>
      <w:kern w:val="2"/>
      <w:sz w:val="32"/>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2023-09-18T06:46:00Z</dcterms:created>
  <dc:creator>戴晓清</dc:creator>
  <cp:lastModifiedBy>戴晓清</cp:lastModifiedBy>
  <dcterms:modified xsi:type="dcterms:W3CDTF">2023-09-18T06:49:30Z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